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E1F1C" w14:textId="77777777" w:rsidR="003F398D" w:rsidRDefault="003F398D" w:rsidP="003F398D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IMPRI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M</w:t>
      </w: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IR EN HOJA MEMBRETADA DE LA EMPRESA (y borrar este título)</w:t>
      </w:r>
    </w:p>
    <w:p w14:paraId="5FAAE297" w14:textId="77777777" w:rsidR="003F398D" w:rsidRDefault="003F398D" w:rsidP="003C7D80">
      <w:pPr>
        <w:spacing w:line="240" w:lineRule="auto"/>
        <w:rPr>
          <w:rFonts w:ascii="Arial" w:eastAsia="Barlow" w:hAnsi="Arial" w:cs="Arial"/>
          <w:b/>
          <w:sz w:val="24"/>
        </w:rPr>
      </w:pPr>
    </w:p>
    <w:p w14:paraId="4F17B544" w14:textId="4208FD09" w:rsidR="000D0868" w:rsidRDefault="000D0868" w:rsidP="003C7D80">
      <w:pPr>
        <w:spacing w:line="240" w:lineRule="auto"/>
        <w:rPr>
          <w:rFonts w:ascii="Arial" w:eastAsia="Barlow" w:hAnsi="Arial" w:cs="Arial"/>
          <w:b/>
          <w:sz w:val="24"/>
        </w:rPr>
      </w:pPr>
      <w:r w:rsidRPr="00A27B42">
        <w:rPr>
          <w:rFonts w:ascii="Arial" w:eastAsia="Barlow" w:hAnsi="Arial" w:cs="Arial"/>
          <w:b/>
          <w:sz w:val="24"/>
        </w:rPr>
        <w:t>Anexo 4. Carta compromiso de bolsa de viajes</w:t>
      </w:r>
    </w:p>
    <w:p w14:paraId="6DE01776" w14:textId="77777777" w:rsidR="004F091B" w:rsidRPr="003C7D80" w:rsidRDefault="004F091B" w:rsidP="003C7D80">
      <w:pPr>
        <w:spacing w:line="240" w:lineRule="auto"/>
        <w:rPr>
          <w:rFonts w:ascii="Arial" w:eastAsia="Barlow" w:hAnsi="Arial" w:cs="Arial"/>
          <w:b/>
          <w:sz w:val="24"/>
        </w:rPr>
      </w:pPr>
    </w:p>
    <w:p w14:paraId="5B91CBC4" w14:textId="77777777" w:rsidR="000D0868" w:rsidRPr="009A7B85" w:rsidRDefault="000D0868" w:rsidP="009C5D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Mérida, Yucatán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a </w:t>
      </w:r>
      <w:r w:rsidRPr="003F398D">
        <w:rPr>
          <w:rFonts w:ascii="Arial" w:eastAsia="Arial" w:hAnsi="Arial" w:cs="Arial"/>
          <w:color w:val="000000"/>
          <w:sz w:val="18"/>
          <w:szCs w:val="18"/>
          <w:highlight w:val="lightGray"/>
        </w:rPr>
        <w:t>día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3F398D">
        <w:rPr>
          <w:rFonts w:ascii="Arial" w:eastAsia="Arial" w:hAnsi="Arial" w:cs="Arial"/>
          <w:color w:val="000000"/>
          <w:sz w:val="18"/>
          <w:szCs w:val="18"/>
          <w:highlight w:val="lightGray"/>
        </w:rPr>
        <w:t>mes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3F398D">
        <w:rPr>
          <w:rFonts w:ascii="Arial" w:eastAsia="Arial" w:hAnsi="Arial" w:cs="Arial"/>
          <w:color w:val="000000"/>
          <w:sz w:val="18"/>
          <w:szCs w:val="18"/>
          <w:highlight w:val="lightGray"/>
        </w:rPr>
        <w:t>año</w:t>
      </w:r>
    </w:p>
    <w:p w14:paraId="034304C9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D1B39AF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DIRECCIÓN DE COMERCIO</w:t>
      </w:r>
    </w:p>
    <w:p w14:paraId="5880BDED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SECRETARÍA DE FOMENTO ECONÓMICO Y TRABAJO</w:t>
      </w:r>
    </w:p>
    <w:p w14:paraId="5E030549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DEL ESTADO DE YUCATÁN</w:t>
      </w:r>
    </w:p>
    <w:p w14:paraId="34EEB9B5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Presente</w:t>
      </w:r>
    </w:p>
    <w:p w14:paraId="455715B7" w14:textId="48F0F7DD" w:rsidR="000D0868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5F61A5A3" w14:textId="77777777" w:rsidR="004F091B" w:rsidRPr="009A7B85" w:rsidRDefault="004F091B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38E8F9D4" w14:textId="68316850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Por medio de la presente, el que suscribe, en su carácter de </w:t>
      </w:r>
      <w:r w:rsidR="008A0BA7" w:rsidRPr="003F398D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Puesto que ocupa en la empresa</w:t>
      </w:r>
      <w:r w:rsidRPr="003F398D">
        <w:rPr>
          <w:rFonts w:ascii="Arial" w:eastAsia="Arial" w:hAnsi="Arial" w:cs="Arial"/>
          <w:color w:val="000000"/>
          <w:sz w:val="18"/>
          <w:szCs w:val="18"/>
          <w:highlight w:val="lightGray"/>
        </w:rPr>
        <w:t xml:space="preserve"> de </w:t>
      </w:r>
      <w:r w:rsidRPr="003F398D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Razón Social del Beneficiario/Persona física con actividad empresarial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manifiesta el compromiso de dicha empresa de cumplir con las disposiciones aplicables conforme a todos y cada uno de los lineamientos establecidos para la participación en el evento </w:t>
      </w:r>
      <w:r w:rsidRPr="003F398D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del evento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que se llevará a cabo del </w:t>
      </w:r>
      <w:r w:rsidRPr="003F398D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día de mes al día de mes de año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en el </w:t>
      </w:r>
      <w:r w:rsidRPr="003F398D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 la sede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la ciudad de </w:t>
      </w:r>
      <w:r w:rsidRPr="003F398D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Ciudad y Estado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>. En particular, se compromete a:</w:t>
      </w:r>
    </w:p>
    <w:p w14:paraId="5CC50684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0D97E141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Conservar los requisitos que dieron origen a la elección como beneficiario.</w:t>
      </w:r>
    </w:p>
    <w:p w14:paraId="16A9324A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Presentar en tiempo y forma la información solicitada en el formato complementario de esta carta compromiso</w:t>
      </w:r>
    </w:p>
    <w:p w14:paraId="73FAF2C8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Cubrir los viáticos (alimentos y transporte durante el evento) del personal de la empresa que asistirá al evento.</w:t>
      </w:r>
    </w:p>
    <w:p w14:paraId="7D40E1CE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Evitar las prácticas de competencia desleal durante el evento.</w:t>
      </w:r>
    </w:p>
    <w:p w14:paraId="3D23A57B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Proporcionar la comprobación de asistencia y los resultados logrados en el evento para su evaluación.</w:t>
      </w:r>
    </w:p>
    <w:p w14:paraId="1B902D16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51E70D3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Asimismo, la empresa se compromete a que el o los representantes que asistirán al evento:</w:t>
      </w:r>
    </w:p>
    <w:p w14:paraId="7BDAFB3B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Son mayores de edad.</w:t>
      </w:r>
    </w:p>
    <w:p w14:paraId="1AE50990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Conocen con detalle el o los productos de la empresa, y están capacitados para realizar negociaciones de manera profesional. </w:t>
      </w:r>
    </w:p>
    <w:p w14:paraId="5FAC87FE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Se encargarán de trasladar el material promocional e información (muestras) de los productos necesarios para las negociaciones desde la ciudad de origen hasta la ciudad de destino.</w:t>
      </w:r>
    </w:p>
    <w:p w14:paraId="78E9FB54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Estarán presentes en el evento, cubriendo en su totalidad el horario del evento.</w:t>
      </w:r>
    </w:p>
    <w:p w14:paraId="435BC079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Respetarán las políticas establecidas por los organizadores.</w:t>
      </w:r>
    </w:p>
    <w:p w14:paraId="31F3BEA5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Respetarán las políticas establecidas por la Dirección de Comercio.</w:t>
      </w:r>
    </w:p>
    <w:p w14:paraId="6EE58DDD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ab/>
      </w:r>
    </w:p>
    <w:p w14:paraId="778053E3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En caso de que se detecte falsedad o incumplimiento con lo antes mencionado acepto y otorgo que el apoyo sea cancelado y que la empresa a la cual represento no podrá ser sujeto de apoyo por parte de la Secretaría de Fomento Económico y Trabajo durante la vigencia del programa, sin que medie requerimiento alguno.</w:t>
      </w:r>
    </w:p>
    <w:p w14:paraId="111F2E5E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4428C36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Finalmente, expreso mi entendimiento de que cualquier cambio en las fechas de la realización del evento, así como la cancelación o cualquier modificación en la operación o logística del mismo, serán responsabilidad de la empresa organizadora del evento y no de la Dirección de Comercio, ni de la Secretaría de Fomento Económico y Trabajo. </w:t>
      </w:r>
    </w:p>
    <w:p w14:paraId="3809D912" w14:textId="06CC5911" w:rsidR="000D0868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88198B2" w14:textId="77777777" w:rsidR="003F398D" w:rsidRPr="009A7B85" w:rsidRDefault="003F398D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B824038" w14:textId="77777777" w:rsidR="003F398D" w:rsidRDefault="003F398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CD95F47" w14:textId="300A0583" w:rsidR="000D0868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Atentamente,</w:t>
      </w:r>
    </w:p>
    <w:p w14:paraId="27D1D9A8" w14:textId="1EE65EB7" w:rsidR="003F398D" w:rsidRDefault="003F398D" w:rsidP="003F398D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46ABC3B" w14:textId="7DC3EC69" w:rsidR="003F398D" w:rsidRDefault="003F398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0517533" w14:textId="77777777" w:rsidR="003F398D" w:rsidRPr="009A7B85" w:rsidRDefault="003F398D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6A291B87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1E4C644" w14:textId="77777777" w:rsidR="008A0BA7" w:rsidRPr="003F398D" w:rsidRDefault="008A0BA7" w:rsidP="008A0BA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highlight w:val="lightGray"/>
          <w:u w:val="single"/>
        </w:rPr>
      </w:pPr>
      <w:r w:rsidRPr="003F398D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Nombre del Solicitante</w:t>
      </w:r>
    </w:p>
    <w:p w14:paraId="2096F792" w14:textId="77777777" w:rsidR="008A0BA7" w:rsidRPr="003C7D80" w:rsidRDefault="008A0BA7" w:rsidP="008A0BA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F398D">
        <w:rPr>
          <w:rFonts w:ascii="Arial" w:eastAsia="Arial" w:hAnsi="Arial" w:cs="Arial"/>
          <w:b/>
          <w:sz w:val="18"/>
          <w:szCs w:val="18"/>
          <w:highlight w:val="lightGray"/>
        </w:rPr>
        <w:t>Puesto</w:t>
      </w:r>
    </w:p>
    <w:sectPr w:rsidR="008A0BA7" w:rsidRPr="003C7D80" w:rsidSect="00C00CD8">
      <w:footerReference w:type="default" r:id="rId8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ECF04" w16cex:dateUtc="2022-03-3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E5848" w16cid:durableId="25EECF04"/>
  <w16cid:commentId w16cid:paraId="4ACD45DA" w16cid:durableId="25EECB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E9DD" w14:textId="77777777" w:rsidR="003262EF" w:rsidRDefault="003262EF" w:rsidP="00FB6098">
      <w:pPr>
        <w:spacing w:after="0" w:line="240" w:lineRule="auto"/>
      </w:pPr>
      <w:r>
        <w:separator/>
      </w:r>
    </w:p>
  </w:endnote>
  <w:endnote w:type="continuationSeparator" w:id="0">
    <w:p w14:paraId="5CBD610D" w14:textId="77777777" w:rsidR="003262EF" w:rsidRDefault="003262EF" w:rsidP="00F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84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FB7CDB0" w14:textId="099A02C5" w:rsidR="006355CE" w:rsidRDefault="006355CE" w:rsidP="003F398D">
        <w:pPr>
          <w:pStyle w:val="Piedepgina"/>
          <w:jc w:val="both"/>
        </w:pPr>
      </w:p>
      <w:p w14:paraId="495AD432" w14:textId="098A6637" w:rsidR="006355CE" w:rsidRPr="00FB6098" w:rsidRDefault="003262EF">
        <w:pPr>
          <w:pStyle w:val="Piedepgina"/>
          <w:jc w:val="right"/>
          <w:rPr>
            <w:rFonts w:ascii="Arial" w:hAnsi="Arial" w:cs="Arial"/>
            <w:sz w:val="20"/>
          </w:rPr>
        </w:pPr>
      </w:p>
    </w:sdtContent>
  </w:sdt>
  <w:p w14:paraId="3C8B545C" w14:textId="77777777" w:rsidR="006355CE" w:rsidRPr="00FB6098" w:rsidRDefault="006355CE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28DF" w14:textId="77777777" w:rsidR="003262EF" w:rsidRDefault="003262EF" w:rsidP="00FB6098">
      <w:pPr>
        <w:spacing w:after="0" w:line="240" w:lineRule="auto"/>
      </w:pPr>
      <w:r>
        <w:separator/>
      </w:r>
    </w:p>
  </w:footnote>
  <w:footnote w:type="continuationSeparator" w:id="0">
    <w:p w14:paraId="370205BA" w14:textId="77777777" w:rsidR="003262EF" w:rsidRDefault="003262EF" w:rsidP="00FB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DDD"/>
    <w:multiLevelType w:val="multilevel"/>
    <w:tmpl w:val="42BA4A4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51FF"/>
    <w:multiLevelType w:val="multilevel"/>
    <w:tmpl w:val="B38A6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C27E24"/>
    <w:multiLevelType w:val="multilevel"/>
    <w:tmpl w:val="1820053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8"/>
    <w:rsid w:val="0003154D"/>
    <w:rsid w:val="00042801"/>
    <w:rsid w:val="000741DF"/>
    <w:rsid w:val="000B1E8E"/>
    <w:rsid w:val="000D0868"/>
    <w:rsid w:val="00136E09"/>
    <w:rsid w:val="0016692D"/>
    <w:rsid w:val="001D0031"/>
    <w:rsid w:val="001E13EF"/>
    <w:rsid w:val="002312E4"/>
    <w:rsid w:val="00231779"/>
    <w:rsid w:val="0024630E"/>
    <w:rsid w:val="002936B8"/>
    <w:rsid w:val="002E4A21"/>
    <w:rsid w:val="002F36A1"/>
    <w:rsid w:val="003262EF"/>
    <w:rsid w:val="00327139"/>
    <w:rsid w:val="003314FA"/>
    <w:rsid w:val="00354F41"/>
    <w:rsid w:val="003B3AD9"/>
    <w:rsid w:val="003C5DEF"/>
    <w:rsid w:val="003C7D80"/>
    <w:rsid w:val="003F398D"/>
    <w:rsid w:val="004217D1"/>
    <w:rsid w:val="004A3DCF"/>
    <w:rsid w:val="004C3F6F"/>
    <w:rsid w:val="004F091B"/>
    <w:rsid w:val="00532E47"/>
    <w:rsid w:val="005346F2"/>
    <w:rsid w:val="005B2E37"/>
    <w:rsid w:val="005D0614"/>
    <w:rsid w:val="005E41E6"/>
    <w:rsid w:val="006355CE"/>
    <w:rsid w:val="00692ABF"/>
    <w:rsid w:val="006E1D09"/>
    <w:rsid w:val="00717C2D"/>
    <w:rsid w:val="007744C7"/>
    <w:rsid w:val="00797EEC"/>
    <w:rsid w:val="007C2493"/>
    <w:rsid w:val="007D5964"/>
    <w:rsid w:val="00837ABE"/>
    <w:rsid w:val="008A0BA7"/>
    <w:rsid w:val="00911BCD"/>
    <w:rsid w:val="00946116"/>
    <w:rsid w:val="00962C35"/>
    <w:rsid w:val="009702CA"/>
    <w:rsid w:val="00971B8B"/>
    <w:rsid w:val="009A7B85"/>
    <w:rsid w:val="009C5DE0"/>
    <w:rsid w:val="00A27B42"/>
    <w:rsid w:val="00A37DC1"/>
    <w:rsid w:val="00A83DC3"/>
    <w:rsid w:val="00AA1547"/>
    <w:rsid w:val="00AB02AF"/>
    <w:rsid w:val="00AB35E3"/>
    <w:rsid w:val="00AE3F2E"/>
    <w:rsid w:val="00AE7E25"/>
    <w:rsid w:val="00B03218"/>
    <w:rsid w:val="00B04FCC"/>
    <w:rsid w:val="00B43DB9"/>
    <w:rsid w:val="00B4743C"/>
    <w:rsid w:val="00B6298B"/>
    <w:rsid w:val="00BA4B40"/>
    <w:rsid w:val="00BB018A"/>
    <w:rsid w:val="00BC3417"/>
    <w:rsid w:val="00C00CD8"/>
    <w:rsid w:val="00C139AF"/>
    <w:rsid w:val="00C51F54"/>
    <w:rsid w:val="00C60261"/>
    <w:rsid w:val="00C778D5"/>
    <w:rsid w:val="00CC303B"/>
    <w:rsid w:val="00CC665F"/>
    <w:rsid w:val="00D00921"/>
    <w:rsid w:val="00D45245"/>
    <w:rsid w:val="00D52E50"/>
    <w:rsid w:val="00E856F8"/>
    <w:rsid w:val="00EA3D2B"/>
    <w:rsid w:val="00EC22EE"/>
    <w:rsid w:val="00ED65BC"/>
    <w:rsid w:val="00F00430"/>
    <w:rsid w:val="00F268FF"/>
    <w:rsid w:val="00FA0938"/>
    <w:rsid w:val="00FB17F4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0091"/>
  <w15:docId w15:val="{3C408B94-024D-4189-A8B3-F6D6DD7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98"/>
  </w:style>
  <w:style w:type="paragraph" w:styleId="Piedepgina">
    <w:name w:val="footer"/>
    <w:basedOn w:val="Normal"/>
    <w:link w:val="Piedepgina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98"/>
  </w:style>
  <w:style w:type="paragraph" w:styleId="Prrafodelista">
    <w:name w:val="List Paragraph"/>
    <w:basedOn w:val="Normal"/>
    <w:uiPriority w:val="34"/>
    <w:qFormat/>
    <w:rsid w:val="00B6298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CC6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CC6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ug10n4WCy8tH7E1y8YY7hxqCimA==">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michel.echeverria</dc:creator>
  <cp:lastModifiedBy>Oyuki Ortiz Sin</cp:lastModifiedBy>
  <cp:revision>5</cp:revision>
  <dcterms:created xsi:type="dcterms:W3CDTF">2022-04-08T18:47:00Z</dcterms:created>
  <dcterms:modified xsi:type="dcterms:W3CDTF">2022-07-13T13:17:00Z</dcterms:modified>
</cp:coreProperties>
</file>